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43" w:rsidRPr="0075293D" w:rsidRDefault="00140C43" w:rsidP="00140C43">
      <w:pPr>
        <w:jc w:val="center"/>
      </w:pPr>
      <w:r w:rsidRPr="0075293D">
        <w:t>МИНИСТЕРСТВО СПОРТА РОССИЙСКОЙ ФЕДЕРАЦИИ</w:t>
      </w:r>
    </w:p>
    <w:p w:rsidR="00140C43" w:rsidRPr="0075293D" w:rsidRDefault="00140C43" w:rsidP="00140C43">
      <w:pPr>
        <w:jc w:val="center"/>
      </w:pPr>
      <w:r w:rsidRPr="0075293D">
        <w:t>Федеральное государственное бюджетное образовательное учреждение высшего образования «Великолукская государственная академия физической культуры и спорта»</w:t>
      </w:r>
    </w:p>
    <w:p w:rsidR="00140C43" w:rsidRPr="0075293D" w:rsidRDefault="00140C43" w:rsidP="00140C43">
      <w:pPr>
        <w:jc w:val="center"/>
      </w:pPr>
      <w:r w:rsidRPr="0075293D">
        <w:t>____________________________________________________________</w:t>
      </w:r>
    </w:p>
    <w:p w:rsidR="00140C43" w:rsidRPr="00140C43" w:rsidRDefault="00140C43" w:rsidP="00140C43">
      <w:pPr>
        <w:pStyle w:val="6"/>
        <w:spacing w:before="0" w:after="0"/>
        <w:jc w:val="center"/>
        <w:rPr>
          <w:bCs w:val="0"/>
          <w:sz w:val="24"/>
          <w:szCs w:val="24"/>
        </w:rPr>
      </w:pPr>
      <w:r w:rsidRPr="00140C43">
        <w:rPr>
          <w:sz w:val="24"/>
          <w:szCs w:val="24"/>
        </w:rPr>
        <w:t>ОПИСАНИЕ ОБРАЗОВАТЕЛЬНОЙ ПРОГРАММЫ</w:t>
      </w:r>
    </w:p>
    <w:p w:rsidR="00140C43" w:rsidRPr="00140C43" w:rsidRDefault="00140C43" w:rsidP="00140C43">
      <w:pPr>
        <w:pStyle w:val="6"/>
        <w:spacing w:before="0" w:after="0"/>
        <w:jc w:val="center"/>
        <w:rPr>
          <w:sz w:val="24"/>
          <w:szCs w:val="24"/>
        </w:rPr>
      </w:pPr>
      <w:r w:rsidRPr="00140C43">
        <w:rPr>
          <w:sz w:val="24"/>
          <w:szCs w:val="24"/>
        </w:rPr>
        <w:t>ВЫСШЕГО ОБРАЗОВАНИЯ</w:t>
      </w:r>
    </w:p>
    <w:p w:rsidR="00140C43" w:rsidRPr="0075293D" w:rsidRDefault="00140C43" w:rsidP="00140C43">
      <w:pPr>
        <w:pStyle w:val="6"/>
        <w:spacing w:before="0" w:after="0"/>
        <w:jc w:val="center"/>
        <w:rPr>
          <w:b w:val="0"/>
          <w:sz w:val="24"/>
          <w:szCs w:val="24"/>
        </w:rPr>
      </w:pPr>
    </w:p>
    <w:p w:rsidR="00140C43" w:rsidRPr="0075293D" w:rsidRDefault="00140C43" w:rsidP="00140C43">
      <w:pPr>
        <w:pStyle w:val="6"/>
        <w:spacing w:before="0" w:after="0"/>
        <w:jc w:val="center"/>
        <w:rPr>
          <w:b w:val="0"/>
          <w:bCs w:val="0"/>
          <w:sz w:val="24"/>
          <w:szCs w:val="24"/>
        </w:rPr>
      </w:pPr>
    </w:p>
    <w:p w:rsidR="00140C43" w:rsidRPr="0075293D" w:rsidRDefault="00140C43" w:rsidP="00140C43">
      <w:pPr>
        <w:pStyle w:val="6"/>
        <w:spacing w:before="0" w:after="0"/>
        <w:jc w:val="center"/>
        <w:rPr>
          <w:b w:val="0"/>
          <w:bCs w:val="0"/>
          <w:sz w:val="24"/>
          <w:szCs w:val="24"/>
        </w:rPr>
      </w:pPr>
      <w:r w:rsidRPr="0075293D">
        <w:rPr>
          <w:b w:val="0"/>
          <w:bCs w:val="0"/>
          <w:sz w:val="24"/>
          <w:szCs w:val="24"/>
        </w:rPr>
        <w:t xml:space="preserve">Направление подготовки </w:t>
      </w:r>
    </w:p>
    <w:p w:rsidR="00140C43" w:rsidRPr="0075293D" w:rsidRDefault="00140C43" w:rsidP="00140C43">
      <w:pPr>
        <w:pStyle w:val="6"/>
        <w:spacing w:before="0" w:after="0"/>
        <w:jc w:val="center"/>
        <w:rPr>
          <w:b w:val="0"/>
          <w:bCs w:val="0"/>
          <w:sz w:val="24"/>
          <w:szCs w:val="24"/>
        </w:rPr>
      </w:pPr>
    </w:p>
    <w:p w:rsidR="00140C43" w:rsidRPr="00140C43" w:rsidRDefault="00140C43" w:rsidP="00140C43">
      <w:pPr>
        <w:jc w:val="center"/>
      </w:pPr>
      <w:r w:rsidRPr="00140C43">
        <w:rPr>
          <w:bCs/>
        </w:rPr>
        <w:t>49.03.02 Физическая культура для лиц с отклонениями в состоянии здоровья (адаптивная физическая культура)</w:t>
      </w:r>
    </w:p>
    <w:p w:rsidR="00140C43" w:rsidRPr="00140C43" w:rsidRDefault="00140C43" w:rsidP="00140C43">
      <w:pPr>
        <w:jc w:val="both"/>
        <w:rPr>
          <w:rStyle w:val="a3"/>
        </w:rPr>
      </w:pPr>
      <w:r w:rsidRPr="00140C43">
        <w:rPr>
          <w:iCs/>
        </w:rPr>
        <w:t>Направленность (профиль)</w:t>
      </w:r>
      <w:r w:rsidRPr="00140C43">
        <w:rPr>
          <w:i/>
          <w:iCs/>
        </w:rPr>
        <w:t xml:space="preserve"> </w:t>
      </w:r>
      <w:r w:rsidRPr="00140C43">
        <w:t xml:space="preserve">– </w:t>
      </w:r>
      <w:r w:rsidRPr="00140C43">
        <w:rPr>
          <w:bCs/>
        </w:rPr>
        <w:t>адаптивное физическое воспитание</w:t>
      </w:r>
    </w:p>
    <w:p w:rsidR="00140C43" w:rsidRPr="0075293D" w:rsidRDefault="00140C43" w:rsidP="00140C43">
      <w:pPr>
        <w:jc w:val="center"/>
        <w:rPr>
          <w:b/>
        </w:rPr>
      </w:pPr>
    </w:p>
    <w:p w:rsidR="00140C43" w:rsidRPr="0075293D" w:rsidRDefault="00140C43" w:rsidP="00140C43">
      <w:pPr>
        <w:pStyle w:val="6"/>
        <w:pBdr>
          <w:bottom w:val="single" w:sz="12" w:space="0" w:color="auto"/>
        </w:pBdr>
        <w:spacing w:before="0" w:after="0"/>
        <w:jc w:val="center"/>
        <w:rPr>
          <w:bCs w:val="0"/>
          <w:sz w:val="24"/>
          <w:szCs w:val="24"/>
        </w:rPr>
      </w:pPr>
    </w:p>
    <w:p w:rsidR="00140C43" w:rsidRPr="0075293D" w:rsidRDefault="00140C43" w:rsidP="00140C43"/>
    <w:p w:rsidR="00140C43" w:rsidRDefault="00140C43" w:rsidP="00140C43">
      <w:pPr>
        <w:pStyle w:val="6"/>
        <w:spacing w:before="0" w:after="0"/>
        <w:rPr>
          <w:b w:val="0"/>
          <w:bCs w:val="0"/>
          <w:sz w:val="24"/>
          <w:szCs w:val="24"/>
        </w:rPr>
      </w:pPr>
      <w:r w:rsidRPr="0075293D">
        <w:rPr>
          <w:b w:val="0"/>
          <w:bCs w:val="0"/>
          <w:sz w:val="24"/>
          <w:szCs w:val="24"/>
        </w:rPr>
        <w:t xml:space="preserve">Квалификация выпускника </w:t>
      </w:r>
      <w:r>
        <w:rPr>
          <w:b w:val="0"/>
          <w:bCs w:val="0"/>
          <w:sz w:val="24"/>
          <w:szCs w:val="24"/>
        </w:rPr>
        <w:t>–</w:t>
      </w:r>
      <w:r w:rsidRPr="0075293D">
        <w:rPr>
          <w:b w:val="0"/>
          <w:bCs w:val="0"/>
          <w:sz w:val="24"/>
          <w:szCs w:val="24"/>
        </w:rPr>
        <w:t xml:space="preserve"> бакалавр</w:t>
      </w:r>
    </w:p>
    <w:p w:rsidR="00140C43" w:rsidRPr="00140C43" w:rsidRDefault="00140C43" w:rsidP="00140C43"/>
    <w:p w:rsidR="00140C43" w:rsidRPr="0075293D" w:rsidRDefault="00140C43" w:rsidP="00140C43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75293D">
        <w:rPr>
          <w:rFonts w:ascii="Times New Roman" w:hAnsi="Times New Roman" w:cs="Times New Roman"/>
          <w:color w:val="auto"/>
          <w:sz w:val="24"/>
          <w:szCs w:val="24"/>
        </w:rPr>
        <w:t>ОБЩАЯ ХАРАКТЕРИСТИКА ОБРАЗОВАТЕЛЬНОЙ ПРОГРАММЫ</w:t>
      </w:r>
    </w:p>
    <w:p w:rsidR="00140C43" w:rsidRPr="0075293D" w:rsidRDefault="00140C43" w:rsidP="00140C43"/>
    <w:p w:rsidR="00140C43" w:rsidRPr="0075293D" w:rsidRDefault="00140C43" w:rsidP="00140C43">
      <w:pPr>
        <w:ind w:firstLine="567"/>
        <w:jc w:val="both"/>
        <w:rPr>
          <w:rFonts w:eastAsiaTheme="minorHAnsi"/>
          <w:b/>
          <w:lang w:eastAsia="en-US"/>
        </w:rPr>
      </w:pPr>
      <w:bookmarkStart w:id="0" w:name="_Toc428359278"/>
      <w:r w:rsidRPr="0075293D">
        <w:rPr>
          <w:b/>
        </w:rPr>
        <w:t xml:space="preserve">1. </w:t>
      </w:r>
      <w:r w:rsidRPr="0075293D">
        <w:rPr>
          <w:rFonts w:eastAsiaTheme="minorHAnsi"/>
          <w:b/>
          <w:lang w:eastAsia="en-US"/>
        </w:rPr>
        <w:t>Виды профессиональной деятельности, к которым готовятся выпускники:</w:t>
      </w:r>
      <w:bookmarkEnd w:id="0"/>
    </w:p>
    <w:p w:rsidR="00140C43" w:rsidRPr="0075293D" w:rsidRDefault="00140C43" w:rsidP="00140C4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педагогическая;</w:t>
      </w:r>
    </w:p>
    <w:p w:rsidR="00140C43" w:rsidRPr="0075293D" w:rsidRDefault="00140C43" w:rsidP="00140C43">
      <w:pPr>
        <w:ind w:firstLine="567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воспитательная;</w:t>
      </w:r>
    </w:p>
    <w:p w:rsidR="00140C43" w:rsidRPr="0075293D" w:rsidRDefault="00140C43" w:rsidP="00140C4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развивающая;</w:t>
      </w:r>
    </w:p>
    <w:p w:rsidR="00140C43" w:rsidRPr="0075293D" w:rsidRDefault="00140C43" w:rsidP="00140C4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реабилитационная (восстановительная);</w:t>
      </w:r>
    </w:p>
    <w:p w:rsidR="00140C43" w:rsidRPr="0075293D" w:rsidRDefault="00140C43" w:rsidP="00140C4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компенсаторная;</w:t>
      </w:r>
    </w:p>
    <w:p w:rsidR="00140C43" w:rsidRPr="0075293D" w:rsidRDefault="00140C43" w:rsidP="00140C4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профилактическая;</w:t>
      </w:r>
    </w:p>
    <w:p w:rsidR="00140C43" w:rsidRPr="0075293D" w:rsidRDefault="00140C43" w:rsidP="00140C4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научно-исследовательская;</w:t>
      </w:r>
    </w:p>
    <w:p w:rsidR="00140C43" w:rsidRPr="0075293D" w:rsidRDefault="00140C43" w:rsidP="00140C43">
      <w:pPr>
        <w:ind w:firstLine="567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организационно-управленческая.</w:t>
      </w:r>
    </w:p>
    <w:p w:rsidR="00140C43" w:rsidRPr="0075293D" w:rsidRDefault="00140C43" w:rsidP="00140C4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 xml:space="preserve">При разработке и реализации программы бакалавриата </w:t>
      </w:r>
      <w:r>
        <w:rPr>
          <w:rFonts w:eastAsiaTheme="minorHAnsi"/>
          <w:lang w:eastAsia="en-US"/>
        </w:rPr>
        <w:t>ФГБОУ ВО «</w:t>
      </w:r>
      <w:r w:rsidRPr="0075293D">
        <w:rPr>
          <w:rFonts w:eastAsiaTheme="minorHAnsi"/>
          <w:lang w:eastAsia="en-US"/>
        </w:rPr>
        <w:t>ВЛГАФК</w:t>
      </w:r>
      <w:r>
        <w:rPr>
          <w:rFonts w:eastAsiaTheme="minorHAnsi"/>
          <w:lang w:eastAsia="en-US"/>
        </w:rPr>
        <w:t>»</w:t>
      </w:r>
      <w:r w:rsidRPr="0075293D">
        <w:rPr>
          <w:rFonts w:eastAsiaTheme="minorHAnsi"/>
          <w:lang w:eastAsia="en-US"/>
        </w:rPr>
        <w:t xml:space="preserve"> ориентировалась на конкретные виды профессиональной деятельности, к которым готовится бакалавр, сходя из потребностей рынка труда, научно-исследовательских и материально-технических ресурсов образовательной организации.</w:t>
      </w:r>
    </w:p>
    <w:p w:rsidR="00140C43" w:rsidRPr="0075293D" w:rsidRDefault="00140C43" w:rsidP="00140C4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Выпускник, освоивший программу бакалавриата, в соответствии с видами профессиональной деятельности, на которые ориентирована программа бакалавриата, должен быть готов решать следующие профессиональные задачи:</w:t>
      </w:r>
    </w:p>
    <w:p w:rsidR="00140C43" w:rsidRPr="0075293D" w:rsidRDefault="00140C43" w:rsidP="00140C4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педагогическая деятельность:</w:t>
      </w:r>
    </w:p>
    <w:p w:rsidR="00140C43" w:rsidRPr="0075293D" w:rsidRDefault="00140C43" w:rsidP="00140C43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осуществлять обучение лиц с отклонениями в состоянии здоровья в области специальных знаний и способов их рационального применения для оптимизации физических потенций в соответствии с выделяемыми видами адаптивной физической культуры;</w:t>
      </w:r>
    </w:p>
    <w:p w:rsidR="00140C43" w:rsidRPr="0075293D" w:rsidRDefault="00140C43" w:rsidP="00140C43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75293D">
        <w:rPr>
          <w:rFonts w:eastAsiaTheme="minorHAnsi"/>
          <w:lang w:eastAsia="en-US"/>
        </w:rPr>
        <w:t xml:space="preserve">обеспечивать усвоение занимающимися с ограниченными возможностями здоровья двигательных действий, позволяющих реализовывать жизненно и профессионально важные умения и навыки, избранный вид соревновательной деятельности, отдых и переключение с основных видов бытовой и профессиональной деятельности, лечебное воздействие на организм человека, экстремальные и </w:t>
      </w:r>
      <w:proofErr w:type="spellStart"/>
      <w:r w:rsidRPr="0075293D">
        <w:rPr>
          <w:rFonts w:eastAsiaTheme="minorHAnsi"/>
          <w:lang w:eastAsia="en-US"/>
        </w:rPr>
        <w:t>креативные</w:t>
      </w:r>
      <w:proofErr w:type="spellEnd"/>
      <w:r w:rsidRPr="0075293D">
        <w:rPr>
          <w:rFonts w:eastAsiaTheme="minorHAnsi"/>
          <w:lang w:eastAsia="en-US"/>
        </w:rPr>
        <w:t xml:space="preserve"> виды двигательной активности;</w:t>
      </w:r>
      <w:proofErr w:type="gramEnd"/>
    </w:p>
    <w:p w:rsidR="00140C43" w:rsidRPr="0075293D" w:rsidRDefault="00140C43" w:rsidP="00140C43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 xml:space="preserve">определять, планировать, реализовывать и корректировать содержание когнитивного и двигательного (моторного) обучения, исходя из единства механизмов формирования ориентировочной основы умственных, сенсорных, </w:t>
      </w:r>
      <w:proofErr w:type="spellStart"/>
      <w:r w:rsidRPr="0075293D">
        <w:rPr>
          <w:rFonts w:eastAsiaTheme="minorHAnsi"/>
          <w:lang w:eastAsia="en-US"/>
        </w:rPr>
        <w:t>перцептивных</w:t>
      </w:r>
      <w:proofErr w:type="spellEnd"/>
      <w:r w:rsidRPr="0075293D">
        <w:rPr>
          <w:rFonts w:eastAsiaTheme="minorHAnsi"/>
          <w:lang w:eastAsia="en-US"/>
        </w:rPr>
        <w:t xml:space="preserve"> и двигательных действий и понятий и с учетом результатов </w:t>
      </w:r>
      <w:r w:rsidRPr="0075293D">
        <w:rPr>
          <w:rFonts w:eastAsiaTheme="minorHAnsi"/>
          <w:lang w:eastAsia="en-US"/>
        </w:rPr>
        <w:lastRenderedPageBreak/>
        <w:t>оценивания физического, функционального и психического состояния занимающихся;</w:t>
      </w:r>
    </w:p>
    <w:p w:rsidR="00140C43" w:rsidRPr="0075293D" w:rsidRDefault="00140C43" w:rsidP="00140C43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 xml:space="preserve">способствовать формированию у лиц с отклонениями в состоянии здоровья способов познания и преобразования собственных физических качеств и окружающего мира (способов самообразования в сфере адаптивной физической культуры), обеспечивающих им условия для самоопределения, физического (телесного) самосовершенствования и, как следствие, </w:t>
      </w:r>
      <w:proofErr w:type="spellStart"/>
      <w:r w:rsidRPr="0075293D">
        <w:rPr>
          <w:rFonts w:eastAsiaTheme="minorHAnsi"/>
          <w:lang w:eastAsia="en-US"/>
        </w:rPr>
        <w:t>самоактуализации</w:t>
      </w:r>
      <w:proofErr w:type="spellEnd"/>
      <w:r w:rsidRPr="0075293D">
        <w:rPr>
          <w:rFonts w:eastAsiaTheme="minorHAnsi"/>
          <w:lang w:eastAsia="en-US"/>
        </w:rPr>
        <w:t>;</w:t>
      </w:r>
    </w:p>
    <w:p w:rsidR="00140C43" w:rsidRPr="0075293D" w:rsidRDefault="00140C43" w:rsidP="00140C4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воспитательная деятельность:</w:t>
      </w:r>
    </w:p>
    <w:p w:rsidR="00140C43" w:rsidRPr="0075293D" w:rsidRDefault="00140C43" w:rsidP="00140C43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формировать у лиц с отклонениями в состоянии здоровья социально значимые потребности, которые будут определять ценностные ориентации, направленность личности, мотивацию в деятельности,</w:t>
      </w:r>
    </w:p>
    <w:p w:rsidR="00140C43" w:rsidRPr="0075293D" w:rsidRDefault="00140C43" w:rsidP="00140C43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установки, убеждения, соответствующие современному этапу развития общества, гуманистическим идеалам европейской и мировой культуры;</w:t>
      </w:r>
    </w:p>
    <w:p w:rsidR="00140C43" w:rsidRPr="0075293D" w:rsidRDefault="00140C43" w:rsidP="00140C43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 xml:space="preserve">обеспечивать воспитание у занимающихся негативного отношения ко всем видам </w:t>
      </w:r>
      <w:proofErr w:type="spellStart"/>
      <w:r w:rsidRPr="0075293D">
        <w:rPr>
          <w:rFonts w:eastAsiaTheme="minorHAnsi"/>
          <w:lang w:eastAsia="en-US"/>
        </w:rPr>
        <w:t>антисоциального</w:t>
      </w:r>
      <w:proofErr w:type="spellEnd"/>
      <w:r w:rsidRPr="0075293D">
        <w:rPr>
          <w:rFonts w:eastAsiaTheme="minorHAnsi"/>
          <w:lang w:eastAsia="en-US"/>
        </w:rPr>
        <w:t xml:space="preserve"> поведения и зависимостей человека от </w:t>
      </w:r>
      <w:proofErr w:type="spellStart"/>
      <w:r w:rsidRPr="0075293D">
        <w:rPr>
          <w:rFonts w:eastAsiaTheme="minorHAnsi"/>
          <w:lang w:eastAsia="en-US"/>
        </w:rPr>
        <w:t>психоактивных</w:t>
      </w:r>
      <w:proofErr w:type="spellEnd"/>
      <w:r w:rsidRPr="0075293D">
        <w:rPr>
          <w:rFonts w:eastAsiaTheme="minorHAnsi"/>
          <w:lang w:eastAsia="en-US"/>
        </w:rPr>
        <w:t xml:space="preserve"> веществ, алкоголя, </w:t>
      </w:r>
      <w:proofErr w:type="spellStart"/>
      <w:r w:rsidRPr="0075293D">
        <w:rPr>
          <w:rFonts w:eastAsiaTheme="minorHAnsi"/>
          <w:lang w:eastAsia="en-US"/>
        </w:rPr>
        <w:t>табакокурения</w:t>
      </w:r>
      <w:proofErr w:type="spellEnd"/>
      <w:r w:rsidRPr="0075293D">
        <w:rPr>
          <w:rFonts w:eastAsiaTheme="minorHAnsi"/>
          <w:lang w:eastAsia="en-US"/>
        </w:rPr>
        <w:t>, компьютерной, экранной, игровой и других видов зависимостей;</w:t>
      </w:r>
    </w:p>
    <w:p w:rsidR="00140C43" w:rsidRPr="0075293D" w:rsidRDefault="00140C43" w:rsidP="00140C43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добиваться того, чтобы ценности адаптивной физической культуры, здорового образа жизни становились достоянием общества и лиц с отклонениями в состоянии здоровья, формировать у них способности вести самостоятельную жизнь на основе сформированных потребностей и ценностных ориентаций;</w:t>
      </w:r>
    </w:p>
    <w:p w:rsidR="00140C43" w:rsidRPr="0075293D" w:rsidRDefault="00140C43" w:rsidP="00140C4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развивающая деятельность:</w:t>
      </w:r>
    </w:p>
    <w:p w:rsidR="00140C43" w:rsidRPr="0075293D" w:rsidRDefault="00140C43" w:rsidP="00140C43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содействовать развитию психических и физических качеств у лиц с отклонениями в состоянии здоровья с учетом сенситивных периодов развития тех или иных психических и физиологических функций, а также структуры, характера, этиологии и патогенеза заболевания;</w:t>
      </w:r>
    </w:p>
    <w:p w:rsidR="00140C43" w:rsidRPr="0075293D" w:rsidRDefault="00140C43" w:rsidP="00140C43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 xml:space="preserve">обеспечивать усвоение </w:t>
      </w:r>
      <w:proofErr w:type="gramStart"/>
      <w:r w:rsidRPr="0075293D">
        <w:rPr>
          <w:rFonts w:eastAsiaTheme="minorHAnsi"/>
          <w:lang w:eastAsia="en-US"/>
        </w:rPr>
        <w:t>занимающимися</w:t>
      </w:r>
      <w:proofErr w:type="gramEnd"/>
      <w:r w:rsidRPr="0075293D">
        <w:rPr>
          <w:rFonts w:eastAsiaTheme="minorHAnsi"/>
          <w:lang w:eastAsia="en-US"/>
        </w:rPr>
        <w:t xml:space="preserve"> спектра знаний из различных областей науки о закономерностях развития человека, его двигательной, психической, духовной сфер с целью своевременного и целенаправленного воздействия для оптимизации процесса развития;</w:t>
      </w:r>
    </w:p>
    <w:p w:rsidR="00140C43" w:rsidRPr="0075293D" w:rsidRDefault="00140C43" w:rsidP="00140C43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содействовать реализации задач развивающего обучения, обеспечивающего полноценное усвоение знаний, формирование учебной деятельности, непосредственно влияющих на умственное и физическое развитие человека;</w:t>
      </w:r>
    </w:p>
    <w:p w:rsidR="00140C43" w:rsidRPr="0075293D" w:rsidRDefault="00140C43" w:rsidP="00140C4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реабилитационная (восстановительная) деятельность:</w:t>
      </w:r>
    </w:p>
    <w:p w:rsidR="00140C43" w:rsidRPr="0075293D" w:rsidRDefault="00140C43" w:rsidP="00140C43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способствовать восстановлению нарушенных или временно утраченных функций организма человека и способностей к общественной и профессиональной деятельности лиц с отклонениями в состоянии здоровья (включая инвалидов) с использованием средств и методов адаптивной физической культуры;</w:t>
      </w:r>
    </w:p>
    <w:p w:rsidR="00140C43" w:rsidRPr="0075293D" w:rsidRDefault="00140C43" w:rsidP="00140C43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обеспечивать возможности более полного устранения ограничений жизнедеятельности человека, вызванных нарушением здоровья;</w:t>
      </w:r>
    </w:p>
    <w:p w:rsidR="00140C43" w:rsidRPr="0075293D" w:rsidRDefault="00140C43" w:rsidP="00140C43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проводить комплекс восстановительных мероприятий у лиц с отклонениями в состоянии здоровья после выполнения ими физических нагрузок;</w:t>
      </w:r>
    </w:p>
    <w:p w:rsidR="00140C43" w:rsidRPr="0075293D" w:rsidRDefault="00140C43" w:rsidP="00140C4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компенсаторная деятельность:</w:t>
      </w:r>
    </w:p>
    <w:p w:rsidR="00140C43" w:rsidRPr="0075293D" w:rsidRDefault="00140C43" w:rsidP="00140C43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способствовать развитию оставшихся после болезни или травмы функций организма человека с целью частичной или полной замены утраченных функций;</w:t>
      </w:r>
    </w:p>
    <w:p w:rsidR="00140C43" w:rsidRPr="0075293D" w:rsidRDefault="00140C43" w:rsidP="00140C43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обеспечивать освоение новых способов реализации основных видов жизнедеятельности человека, исходя из его оставшихся функций;</w:t>
      </w:r>
    </w:p>
    <w:p w:rsidR="00140C43" w:rsidRPr="0075293D" w:rsidRDefault="00140C43" w:rsidP="00140C4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профилактическая деятельность:</w:t>
      </w:r>
    </w:p>
    <w:p w:rsidR="00140C43" w:rsidRPr="0075293D" w:rsidRDefault="00140C43" w:rsidP="00140C43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lastRenderedPageBreak/>
        <w:t>проводить комплекс мероприятий по предупреждению прогрессирования основного заболевания (дефекта) организма человека;</w:t>
      </w:r>
    </w:p>
    <w:p w:rsidR="00140C43" w:rsidRPr="0075293D" w:rsidRDefault="00140C43" w:rsidP="00140C43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проводить комплекс мероприятий по предупреждению возникновения и (или) прогрессирования заболеваний, обусловленных основной причиной, ограничивающей возможности здоровья человека;</w:t>
      </w:r>
    </w:p>
    <w:p w:rsidR="00140C43" w:rsidRPr="0075293D" w:rsidRDefault="00140C43" w:rsidP="00140C43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осуществлять психотерапевтические меры по недопущению и (или) устранению психологических комплексов, обусловленных тем или иным заболеванием человека или видом инвалидности;</w:t>
      </w:r>
    </w:p>
    <w:p w:rsidR="00140C43" w:rsidRPr="0075293D" w:rsidRDefault="00140C43" w:rsidP="00140C4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научно-исследовательская деятельность:</w:t>
      </w:r>
    </w:p>
    <w:p w:rsidR="00140C43" w:rsidRPr="0075293D" w:rsidRDefault="00140C43" w:rsidP="00140C43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выявлять актуальные вопросы в сфере адаптивной физической культуры и ее основных видов;</w:t>
      </w:r>
    </w:p>
    <w:p w:rsidR="00140C43" w:rsidRPr="0075293D" w:rsidRDefault="00140C43" w:rsidP="00140C43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проводить научные исследования эффективности различных способов деятельности в сфере адаптивной физической культуры и ее основных видов с использованием современных методов исследования;</w:t>
      </w:r>
    </w:p>
    <w:p w:rsidR="00140C43" w:rsidRPr="0075293D" w:rsidRDefault="00140C43" w:rsidP="00140C43">
      <w:pPr>
        <w:pStyle w:val="a4"/>
        <w:numPr>
          <w:ilvl w:val="0"/>
          <w:numId w:val="7"/>
        </w:num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осуществлять научный анализ, обобщение, оформление и презентацию результатов научных исследований;</w:t>
      </w:r>
    </w:p>
    <w:p w:rsidR="00140C43" w:rsidRPr="0075293D" w:rsidRDefault="00140C43" w:rsidP="00140C4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организационно-управленческая деятельность:</w:t>
      </w:r>
    </w:p>
    <w:p w:rsidR="00140C43" w:rsidRPr="0075293D" w:rsidRDefault="00140C43" w:rsidP="00140C43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организовывать и проводить физкультурно-массовые и спортивные мероприятия с лицами, имеющими отклонения в состоянии здоровья;</w:t>
      </w:r>
    </w:p>
    <w:p w:rsidR="00140C43" w:rsidRPr="0075293D" w:rsidRDefault="00140C43" w:rsidP="00140C43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планировать свою профессиональную деятельность, руководствуясь Конституцией Российской Федерации, законами Российской Федерации и нормативно-правовыми актами в сфере физической культуры и спорта и образования;</w:t>
      </w:r>
    </w:p>
    <w:p w:rsidR="00140C43" w:rsidRPr="0075293D" w:rsidRDefault="00140C43" w:rsidP="00140C43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работать с финансово-хозяйственной документацией в сфере адаптивной физической культуры и ее основных видов;</w:t>
      </w:r>
    </w:p>
    <w:p w:rsidR="00140C43" w:rsidRPr="0075293D" w:rsidRDefault="00140C43" w:rsidP="00140C43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</w:rPr>
      </w:pPr>
      <w:r w:rsidRPr="0075293D">
        <w:rPr>
          <w:rFonts w:eastAsiaTheme="minorHAnsi"/>
          <w:lang w:eastAsia="en-US"/>
        </w:rPr>
        <w:t>соблюдать правила и нормы охраны труда, техники безопасности, обеспечивать охрану жизни и здоровья занимающихся в процессе занятий.</w:t>
      </w:r>
    </w:p>
    <w:p w:rsidR="00140C43" w:rsidRPr="0075293D" w:rsidRDefault="00140C43" w:rsidP="00140C43">
      <w:pPr>
        <w:pStyle w:val="1"/>
        <w:spacing w:before="0"/>
        <w:ind w:firstLine="567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bookmarkStart w:id="1" w:name="_Toc428359279"/>
      <w:r w:rsidRPr="0075293D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2. Срок получения образования по программе бакалавриата:</w:t>
      </w:r>
      <w:bookmarkEnd w:id="1"/>
    </w:p>
    <w:p w:rsidR="00140C43" w:rsidRPr="0075293D" w:rsidRDefault="00140C43" w:rsidP="00140C43">
      <w:pPr>
        <w:ind w:firstLine="567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в очной форме обучения составляет 4 года, в заочной форме обучения – 5 лет.</w:t>
      </w:r>
    </w:p>
    <w:p w:rsidR="00140C43" w:rsidRPr="0075293D" w:rsidRDefault="00140C43" w:rsidP="00140C43">
      <w:pPr>
        <w:pStyle w:val="1"/>
        <w:spacing w:before="0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428359280"/>
      <w:r w:rsidRPr="0075293D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3. </w:t>
      </w:r>
      <w:r w:rsidRPr="0075293D">
        <w:rPr>
          <w:rFonts w:ascii="Times New Roman" w:hAnsi="Times New Roman" w:cs="Times New Roman"/>
          <w:color w:val="auto"/>
          <w:sz w:val="24"/>
          <w:szCs w:val="24"/>
        </w:rPr>
        <w:t>Планируемые результаты освоения образовательной программы</w:t>
      </w:r>
      <w:bookmarkEnd w:id="2"/>
    </w:p>
    <w:p w:rsidR="00140C43" w:rsidRPr="0075293D" w:rsidRDefault="00140C43" w:rsidP="00140C43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Выпускник, освоивший программу бакалавриата, должен обладать следующими общекультурными компетенциями (ОК):</w:t>
      </w:r>
    </w:p>
    <w:p w:rsidR="00140C43" w:rsidRPr="0075293D" w:rsidRDefault="00140C43" w:rsidP="00140C43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способностью использовать основы философских знаний для формирования мировоззренческой позиции (ОК-1);</w:t>
      </w:r>
    </w:p>
    <w:p w:rsidR="00140C43" w:rsidRPr="0075293D" w:rsidRDefault="00140C43" w:rsidP="00140C43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140C43" w:rsidRPr="0075293D" w:rsidRDefault="00140C43" w:rsidP="00140C43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способностью использовать основы экономических знаний в различных сферах жизнедеятельности (ОК-3);</w:t>
      </w:r>
    </w:p>
    <w:p w:rsidR="00140C43" w:rsidRPr="0075293D" w:rsidRDefault="00140C43" w:rsidP="00140C43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способностью использовать основы правовых знаний в различных сферах жизнедеятельности (ОК-4);</w:t>
      </w:r>
    </w:p>
    <w:p w:rsidR="00140C43" w:rsidRPr="0075293D" w:rsidRDefault="00140C43" w:rsidP="00140C43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 xml:space="preserve">способностью к коммуникации в устной и письменной </w:t>
      </w:r>
      <w:proofErr w:type="gramStart"/>
      <w:r w:rsidRPr="0075293D">
        <w:rPr>
          <w:rFonts w:eastAsiaTheme="minorHAnsi"/>
          <w:lang w:eastAsia="en-US"/>
        </w:rPr>
        <w:t>формах</w:t>
      </w:r>
      <w:proofErr w:type="gramEnd"/>
      <w:r w:rsidRPr="0075293D">
        <w:rPr>
          <w:rFonts w:eastAsiaTheme="minorHAnsi"/>
          <w:lang w:eastAsia="en-US"/>
        </w:rP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140C43" w:rsidRPr="0075293D" w:rsidRDefault="00140C43" w:rsidP="00140C43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способностью работать в коллективе, толерантно воспринимать социальные, этнические, конфессиональные и культурные различия (ОК-6);</w:t>
      </w:r>
    </w:p>
    <w:p w:rsidR="00140C43" w:rsidRPr="0075293D" w:rsidRDefault="00140C43" w:rsidP="00140C43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способностью к самоорганизации и самообразованию (ОК-7);</w:t>
      </w:r>
    </w:p>
    <w:p w:rsidR="00140C43" w:rsidRPr="0075293D" w:rsidRDefault="00140C43" w:rsidP="00140C43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140C43" w:rsidRPr="0075293D" w:rsidRDefault="00140C43" w:rsidP="00140C43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способностью использовать приемы первой помощи, методы защиты в условиях чрезвычайных ситуаций (ОК-9);</w:t>
      </w:r>
    </w:p>
    <w:p w:rsidR="00140C43" w:rsidRPr="0075293D" w:rsidRDefault="00140C43" w:rsidP="00140C43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lastRenderedPageBreak/>
        <w:t>готовностью к достижению должного уровня физической подготовленности, необходимого для обеспечения полноценной социальной и профессиональной деятельности (ОК-10);</w:t>
      </w:r>
    </w:p>
    <w:p w:rsidR="00140C43" w:rsidRPr="0075293D" w:rsidRDefault="00140C43" w:rsidP="00140C43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способностью к обобщению, анализу, восприятию информации, постановке цели и выбору путей ее достижения (ОК-11);</w:t>
      </w:r>
    </w:p>
    <w:p w:rsidR="00140C43" w:rsidRPr="0075293D" w:rsidRDefault="00140C43" w:rsidP="00140C43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готовностью критически оценить свои достоинства и недостатки, наметить пути и выбрать средства развития достоинств и устранения недостатков (ОК-12);</w:t>
      </w:r>
    </w:p>
    <w:p w:rsidR="00140C43" w:rsidRPr="0075293D" w:rsidRDefault="00140C43" w:rsidP="00140C43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осознанием социальной значимости своей будущей профессии, обладанием высокой мотивацией к выполнению профессиональной деятельности (ОК-13);</w:t>
      </w:r>
    </w:p>
    <w:p w:rsidR="00140C43" w:rsidRPr="0075293D" w:rsidRDefault="00140C43" w:rsidP="00140C43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способностью анализировать социально-значимые проблемы и процессы (ОК-14);</w:t>
      </w:r>
    </w:p>
    <w:p w:rsidR="00140C43" w:rsidRPr="0075293D" w:rsidRDefault="00140C43" w:rsidP="00140C43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использованием основных законов естественнонаучных дисциплин в профессиональной деятельности, применением методов математического анализа и моделирования, теоретического и экспериментального исследования (ОК-15);</w:t>
      </w:r>
    </w:p>
    <w:p w:rsidR="00140C43" w:rsidRPr="0075293D" w:rsidRDefault="00140C43" w:rsidP="00140C43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способностью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тайны; владением основными методами, способами и средствами получения, хранения, переработки информации (ОК-16);</w:t>
      </w:r>
    </w:p>
    <w:p w:rsidR="00140C43" w:rsidRPr="0075293D" w:rsidRDefault="00140C43" w:rsidP="00140C43">
      <w:pPr>
        <w:pStyle w:val="a4"/>
        <w:numPr>
          <w:ilvl w:val="0"/>
          <w:numId w:val="9"/>
        </w:numPr>
        <w:jc w:val="both"/>
        <w:rPr>
          <w:rFonts w:eastAsiaTheme="minorHAnsi"/>
        </w:rPr>
      </w:pPr>
      <w:r w:rsidRPr="0075293D">
        <w:rPr>
          <w:rFonts w:eastAsiaTheme="minorHAnsi"/>
          <w:lang w:eastAsia="en-US"/>
        </w:rPr>
        <w:t>владением навыками работы с компьютером как средством управления информацией (ОК-17).</w:t>
      </w:r>
    </w:p>
    <w:p w:rsidR="00140C43" w:rsidRPr="0075293D" w:rsidRDefault="00140C43" w:rsidP="00140C43">
      <w:pPr>
        <w:pStyle w:val="a4"/>
        <w:autoSpaceDE w:val="0"/>
        <w:autoSpaceDN w:val="0"/>
        <w:adjustRightInd w:val="0"/>
        <w:ind w:left="0" w:firstLine="567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 xml:space="preserve">Выпускник, освоивший программу бакалавриата, должен обладать следующими </w:t>
      </w:r>
      <w:proofErr w:type="spellStart"/>
      <w:r w:rsidRPr="0075293D">
        <w:rPr>
          <w:rFonts w:eastAsiaTheme="minorHAnsi"/>
          <w:lang w:eastAsia="en-US"/>
        </w:rPr>
        <w:t>общепрофессиональными</w:t>
      </w:r>
      <w:proofErr w:type="spellEnd"/>
      <w:r w:rsidRPr="0075293D">
        <w:rPr>
          <w:rFonts w:eastAsiaTheme="minorHAnsi"/>
          <w:lang w:eastAsia="en-US"/>
        </w:rPr>
        <w:t xml:space="preserve"> компетенциями (ОПК):</w:t>
      </w:r>
    </w:p>
    <w:p w:rsidR="00140C43" w:rsidRPr="0075293D" w:rsidRDefault="00140C43" w:rsidP="00140C43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</w:t>
      </w:r>
    </w:p>
    <w:p w:rsidR="00140C43" w:rsidRPr="0075293D" w:rsidRDefault="00140C43" w:rsidP="00140C43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знанием истории, закономерностей, функций, принципов, средств и методов отечественной и зарубежной систем адаптивной физической культуры, их роли и места в общей системе физической культуры (ОПК-2);</w:t>
      </w:r>
    </w:p>
    <w:p w:rsidR="00140C43" w:rsidRPr="0075293D" w:rsidRDefault="00140C43" w:rsidP="00140C43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знанием отечественного и зарубежного опыта адаптивной физической культуры (ОПК-3);</w:t>
      </w:r>
    </w:p>
    <w:p w:rsidR="00140C43" w:rsidRPr="0075293D" w:rsidRDefault="00140C43" w:rsidP="00140C43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знанием морфофункциональных, социально-психологических особенностей лиц с отклонениями в состоянии здоровья различных нозологических форм, возрастных и тендерных групп (ОПК-4);</w:t>
      </w:r>
    </w:p>
    <w:p w:rsidR="00140C43" w:rsidRPr="0075293D" w:rsidRDefault="00140C43" w:rsidP="00140C43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умением планировать содержание занятий и других форм использования физических упражнений с учетом возраста, пола, нозологических форм заболеваний занимающихся, санитарно-гигиенических основ образовательной деятельности, климатических, национальных, религиозных особенностей (ОПК-5);</w:t>
      </w:r>
    </w:p>
    <w:p w:rsidR="00140C43" w:rsidRPr="0075293D" w:rsidRDefault="00140C43" w:rsidP="00140C43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 xml:space="preserve">готовностью применять в профессиональной деятельности современные средства, методы, приемы, технические средства для осуществления когнитивного и двигательного (моторного) обучения и оценивать состояние </w:t>
      </w:r>
      <w:proofErr w:type="gramStart"/>
      <w:r w:rsidRPr="0075293D">
        <w:rPr>
          <w:rFonts w:eastAsiaTheme="minorHAnsi"/>
          <w:lang w:eastAsia="en-US"/>
        </w:rPr>
        <w:t>занимающихся</w:t>
      </w:r>
      <w:proofErr w:type="gramEnd"/>
      <w:r w:rsidRPr="0075293D">
        <w:rPr>
          <w:rFonts w:eastAsiaTheme="minorHAnsi"/>
          <w:lang w:eastAsia="en-US"/>
        </w:rPr>
        <w:t xml:space="preserve"> (ОПК-6);</w:t>
      </w:r>
    </w:p>
    <w:p w:rsidR="00140C43" w:rsidRPr="0075293D" w:rsidRDefault="00140C43" w:rsidP="00140C43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умением формировать у лиц с отклонениями в состоянии здоровья способы самообразования в сфере адаптивной физической культуры (ОПК-7);</w:t>
      </w:r>
    </w:p>
    <w:p w:rsidR="00140C43" w:rsidRPr="0075293D" w:rsidRDefault="00140C43" w:rsidP="00140C43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знанием потребностей человека, его ценностных ориентаций, направленности личности, мотивации в деятельности, установок, убеждений, эмоций и чувств (ОПК-8);</w:t>
      </w:r>
    </w:p>
    <w:p w:rsidR="00140C43" w:rsidRPr="0075293D" w:rsidRDefault="00140C43" w:rsidP="00140C43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 xml:space="preserve">умением формировать у лиц с отклонениями в состоянии здоровья социально значимые потребности, ценностные ориентации, направленность личности, </w:t>
      </w:r>
      <w:r w:rsidRPr="0075293D">
        <w:rPr>
          <w:rFonts w:eastAsiaTheme="minorHAnsi"/>
          <w:lang w:eastAsia="en-US"/>
        </w:rPr>
        <w:lastRenderedPageBreak/>
        <w:t>мотивацию в деятельности, установки, убеждения, позволяющие им самим управлять собой, подчинять самого себя собственной воле (ОПК-9);</w:t>
      </w:r>
    </w:p>
    <w:p w:rsidR="00140C43" w:rsidRPr="0075293D" w:rsidRDefault="00140C43" w:rsidP="00140C43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знанием этиологии и патогенеза основных заболеваний лиц с отклонениями в состоянии здоровья (ОПК-10);</w:t>
      </w:r>
    </w:p>
    <w:p w:rsidR="00140C43" w:rsidRPr="0075293D" w:rsidRDefault="00140C43" w:rsidP="00140C43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знанием основ эргономики и возможностей приспособления (адаптации) внешней среды для реализации основных видов жизнедеятельности человека с отклонениями в состоянии здоровья (самообслуживание, профессиональная деятельность, культура, спорт, отдых) (ОПК-11);</w:t>
      </w:r>
    </w:p>
    <w:p w:rsidR="00140C43" w:rsidRPr="0075293D" w:rsidRDefault="00140C43" w:rsidP="00140C43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знанием и готовностью обеспечивать технику безопасности при проведении занятий (ОПК-12);</w:t>
      </w:r>
    </w:p>
    <w:p w:rsidR="00140C43" w:rsidRPr="0075293D" w:rsidRDefault="00140C43" w:rsidP="00140C43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знанием и способностью практически использовать документы государственных и общественных органов управления в сфере адаптивной физической культуры (ОПК-13).</w:t>
      </w:r>
    </w:p>
    <w:p w:rsidR="00140C43" w:rsidRPr="0075293D" w:rsidRDefault="00140C43" w:rsidP="00140C43">
      <w:pPr>
        <w:pStyle w:val="a4"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Выпускник, освоивший программу бакалавриата, должен обладать профессиональными компетенциями (ПК):</w:t>
      </w:r>
    </w:p>
    <w:p w:rsidR="00140C43" w:rsidRPr="0075293D" w:rsidRDefault="00140C43" w:rsidP="00140C4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педагогическая деятельность:</w:t>
      </w:r>
    </w:p>
    <w:p w:rsidR="00140C43" w:rsidRPr="0075293D" w:rsidRDefault="00140C43" w:rsidP="00140C43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умением обучать лиц с отклонениями в состоянии здоровья специальным знаниям и способам их рационального применения при воздействии на телесность в соответствии с выделяемыми видами адаптивной физической культуры (ПК-1);</w:t>
      </w:r>
    </w:p>
    <w:p w:rsidR="00140C43" w:rsidRPr="0075293D" w:rsidRDefault="00140C43" w:rsidP="00140C43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умением обучать лиц с отклонениями в состоянии здоровья двигательным действиям, позволяющим реализовывать потребности, характерные для конкретного вида адаптивной физической культуры (ПК-2);</w:t>
      </w:r>
    </w:p>
    <w:p w:rsidR="00140C43" w:rsidRPr="0075293D" w:rsidRDefault="00140C43" w:rsidP="00140C43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умением определять цели и задачи адаптивной физической культуры как фактора гармоничного развития личности, укрепления здоровья, физической реабилитации лиц с отклонениями в состоянии здоровья (ПК-3);</w:t>
      </w:r>
    </w:p>
    <w:p w:rsidR="00140C43" w:rsidRPr="0075293D" w:rsidRDefault="00140C43" w:rsidP="00140C43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умением изучать с позиций достижений психолого-педагогической и социологической науки и передовой практики коллектив и индивидуальные особенности лиц с отклонениями в состоянии здоровья в процессе занятий тем или иным видом адаптивной физической культуры и использовать полученную информацию при планировании и построении занятий (ПК-4);</w:t>
      </w:r>
    </w:p>
    <w:p w:rsidR="00140C43" w:rsidRPr="0075293D" w:rsidRDefault="00140C43" w:rsidP="00140C43">
      <w:pPr>
        <w:pStyle w:val="a4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воспитательная деятельность:</w:t>
      </w:r>
    </w:p>
    <w:p w:rsidR="00140C43" w:rsidRPr="0075293D" w:rsidRDefault="00140C43" w:rsidP="00140C43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 xml:space="preserve">знанием основных причин и условий возникновения негативного социального поведения (наркомании, алкоголизма, </w:t>
      </w:r>
      <w:proofErr w:type="spellStart"/>
      <w:r w:rsidRPr="0075293D">
        <w:rPr>
          <w:rFonts w:eastAsiaTheme="minorHAnsi"/>
          <w:lang w:eastAsia="en-US"/>
        </w:rPr>
        <w:t>табакокурения</w:t>
      </w:r>
      <w:proofErr w:type="spellEnd"/>
      <w:r w:rsidRPr="0075293D">
        <w:rPr>
          <w:rFonts w:eastAsiaTheme="minorHAnsi"/>
          <w:lang w:eastAsia="en-US"/>
        </w:rPr>
        <w:t>, компьютерной, экранной, игровой зависимостей), способов и приемов воспитания у лиц с отклонениями в состоянии здоровья активного отрицательного отношения к этим явлениям (ПК-5);</w:t>
      </w:r>
    </w:p>
    <w:p w:rsidR="00140C43" w:rsidRPr="0075293D" w:rsidRDefault="00140C43" w:rsidP="00140C43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умением проводить профилактическую работу по недопущению негативных социальных явлений в жизни лиц с отклонениями в состоянии здоровья (ПК-6);</w:t>
      </w:r>
    </w:p>
    <w:p w:rsidR="00140C43" w:rsidRPr="0075293D" w:rsidRDefault="00140C43" w:rsidP="00140C43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 xml:space="preserve">умением формировать ценности адаптивной физической культуры, здорового образа жизни у лиц с отклонениями в состоянии здоровья, их способности вести самостоятельную жизнь, самосовершенствоваться и </w:t>
      </w:r>
      <w:proofErr w:type="spellStart"/>
      <w:r w:rsidRPr="0075293D">
        <w:rPr>
          <w:rFonts w:eastAsiaTheme="minorHAnsi"/>
          <w:lang w:eastAsia="en-US"/>
        </w:rPr>
        <w:t>самоактуализироваться</w:t>
      </w:r>
      <w:proofErr w:type="spellEnd"/>
      <w:r w:rsidRPr="0075293D">
        <w:rPr>
          <w:rFonts w:eastAsiaTheme="minorHAnsi"/>
          <w:lang w:eastAsia="en-US"/>
        </w:rPr>
        <w:t xml:space="preserve"> (ПК-7);</w:t>
      </w:r>
    </w:p>
    <w:p w:rsidR="00140C43" w:rsidRPr="0075293D" w:rsidRDefault="00140C43" w:rsidP="00140C43">
      <w:pPr>
        <w:pStyle w:val="a4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развивающая деятельность:</w:t>
      </w:r>
    </w:p>
    <w:p w:rsidR="00140C43" w:rsidRPr="0075293D" w:rsidRDefault="00140C43" w:rsidP="00140C43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знанием закономерностей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 развития тех или иных функций (ПК-8);</w:t>
      </w:r>
    </w:p>
    <w:p w:rsidR="00140C43" w:rsidRPr="0075293D" w:rsidRDefault="00140C43" w:rsidP="00140C43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умением способствовать развитию психических и физических качеств лиц с отклонениями в состоянии здоровья с учетом сенситивных периодов развертывания их функций, этиологии и патогенеза заболеваний (ПК-9);</w:t>
      </w:r>
    </w:p>
    <w:p w:rsidR="00140C43" w:rsidRPr="0075293D" w:rsidRDefault="00140C43" w:rsidP="00140C43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умением воплощать в жизнь задачи развивающего обучения, обеспечивающего оптимальное умственное и физическое развитие человека (ПК-10);</w:t>
      </w:r>
    </w:p>
    <w:p w:rsidR="00140C43" w:rsidRPr="0075293D" w:rsidRDefault="00140C43" w:rsidP="00140C43">
      <w:pPr>
        <w:pStyle w:val="a4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реабилитационная (восстановительная) деятельность:</w:t>
      </w:r>
    </w:p>
    <w:p w:rsidR="00140C43" w:rsidRPr="0075293D" w:rsidRDefault="00140C43" w:rsidP="00140C43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lastRenderedPageBreak/>
        <w:t>знанием закономерностей восстановления нарушенных или временно утраченных функций организма человека для наиболее типичных нозологических форм, видов инвалидности, различных возрастных и тендерных групп лиц с отклонениями в состоянии здоровья (ПК-11);</w:t>
      </w:r>
    </w:p>
    <w:p w:rsidR="00140C43" w:rsidRPr="0075293D" w:rsidRDefault="00140C43" w:rsidP="00140C43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умением работать в междисциплинарной команде специалистов, реализующих процесс восстановления лиц с ограниченными возможностями здоровья (ПК-12);</w:t>
      </w:r>
    </w:p>
    <w:p w:rsidR="00140C43" w:rsidRPr="0075293D" w:rsidRDefault="00140C43" w:rsidP="00140C43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75293D">
        <w:rPr>
          <w:rFonts w:eastAsiaTheme="minorHAnsi"/>
          <w:lang w:eastAsia="en-US"/>
        </w:rPr>
        <w:t>умением проводить с занимающимися комплексы физических упражнений, применять физические средства и методы воздействия на лиц с отклонениями в состоянии здоровья с целью восстановления у них нарушенных или временно утраченных функций (ПК-13);</w:t>
      </w:r>
      <w:proofErr w:type="gramEnd"/>
    </w:p>
    <w:p w:rsidR="00140C43" w:rsidRPr="0075293D" w:rsidRDefault="00140C43" w:rsidP="00140C43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готовностью к использованию методов измерения и оценки физического развития, функциональной подготовленности, психического состояния лиц с отклонениями в состоянии здоровья и внесению коррекций в восстановительные воздействия в зависимости от результатов измерений и (или) рекомендаций членов междисциплинарной команды (ПК-14);</w:t>
      </w:r>
    </w:p>
    <w:p w:rsidR="00140C43" w:rsidRPr="0075293D" w:rsidRDefault="00140C43" w:rsidP="00140C43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способностью производить комплекс восстановительных мероприятий у лиц с отклонениями в состоянии здоровья после выполнения ими физических нагрузок (ПК-15);</w:t>
      </w:r>
    </w:p>
    <w:p w:rsidR="00140C43" w:rsidRPr="0075293D" w:rsidRDefault="00140C43" w:rsidP="00140C43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способностью обеспечивать условия для наиболее полного устранения ограничений жизнедеятельности, вызванных нарушением или временной утратой функций организма человека (ПК-16);</w:t>
      </w:r>
    </w:p>
    <w:p w:rsidR="00140C43" w:rsidRPr="0075293D" w:rsidRDefault="00140C43" w:rsidP="00140C43">
      <w:pPr>
        <w:pStyle w:val="a4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компенсаторная деятельность:</w:t>
      </w:r>
    </w:p>
    <w:p w:rsidR="00140C43" w:rsidRPr="0075293D" w:rsidRDefault="00140C43" w:rsidP="00140C43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знанием компенсаторных возможностей оставшихся после болезни или травмы функций организма человека для наиболее типичных нозологических форм, видов инвалидности, различных возрастных и тендерных групп лиц с отклонениями в состоянии здоровья (ПК-17);</w:t>
      </w:r>
    </w:p>
    <w:p w:rsidR="00140C43" w:rsidRPr="0075293D" w:rsidRDefault="00140C43" w:rsidP="00140C43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умением развивать оставшиеся после болезни или травмы функции организма человека с целью частичной или полной замены навсегда утраченных функций в результате того или иного заболевания и (или) травмы (ПК-18);</w:t>
      </w:r>
    </w:p>
    <w:p w:rsidR="00140C43" w:rsidRPr="0075293D" w:rsidRDefault="00140C43" w:rsidP="00140C43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умением развивать физические качества, обучать новым способам двигательной деятельности лиц с отклонениями в состоянии здоровья, исходя из нарушенных или навсегда утраченных функций (ПК-19);</w:t>
      </w:r>
    </w:p>
    <w:p w:rsidR="00140C43" w:rsidRPr="0075293D" w:rsidRDefault="00140C43" w:rsidP="00140C43">
      <w:pPr>
        <w:pStyle w:val="a4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профилактическая деятельность:</w:t>
      </w:r>
    </w:p>
    <w:p w:rsidR="00140C43" w:rsidRPr="0075293D" w:rsidRDefault="00140C43" w:rsidP="00140C43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знанием закономерностей развития различных видов заболеваний и поражений организма человека, вторичных отклонений, обусловленных основным заболеванием и поражением, сопутствующих основному дефекту, заболеванию и поражению (ПК-20);</w:t>
      </w:r>
    </w:p>
    <w:p w:rsidR="00140C43" w:rsidRPr="0075293D" w:rsidRDefault="00140C43" w:rsidP="00140C43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умением проводить комплекс мероприятий по предупреждению прогрессирования основного заболевания (дефекта) организма лиц с отклонениями в состоянии здоровья (включая инвалидов) (ПК-21);</w:t>
      </w:r>
    </w:p>
    <w:p w:rsidR="00140C43" w:rsidRPr="0075293D" w:rsidRDefault="00140C43" w:rsidP="00140C43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умением проводить комплексы физических упражнений, применять физические средства и методы воздействия на человека с целью предупреждения возможного возникновения и (или) прогрессирования заболеваний, обусловленных основным дефектом организма лиц с отклонениями в состоянии здоровья (вторичных отклонений и сопутствующих заболеваний) (ПК-22);</w:t>
      </w:r>
    </w:p>
    <w:p w:rsidR="00140C43" w:rsidRPr="0075293D" w:rsidRDefault="00140C43" w:rsidP="00140C43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способностью осуществлять простейшие психотерапевтические приемы по профилактике прогрессирования и (или) устранению психологических комплексов, характерных для различных нозологических форм, возрастных и тендерных групп занимающихся с отклонениями в состоянии здоровья (ПК-23);</w:t>
      </w:r>
    </w:p>
    <w:p w:rsidR="00140C43" w:rsidRPr="0075293D" w:rsidRDefault="00140C43" w:rsidP="00140C43">
      <w:pPr>
        <w:pStyle w:val="a4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научно-исследовательская деятельность:</w:t>
      </w:r>
    </w:p>
    <w:p w:rsidR="00140C43" w:rsidRPr="0075293D" w:rsidRDefault="00140C43" w:rsidP="00140C43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знанием актуальных проблем в сфере адаптивной физической культуры (ПК-24);</w:t>
      </w:r>
    </w:p>
    <w:p w:rsidR="00140C43" w:rsidRPr="0075293D" w:rsidRDefault="00140C43" w:rsidP="00140C43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lastRenderedPageBreak/>
        <w:t>способностью проводить научные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 (ПК-25);</w:t>
      </w:r>
    </w:p>
    <w:p w:rsidR="00140C43" w:rsidRPr="0075293D" w:rsidRDefault="00140C43" w:rsidP="00140C43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способностью проводить обработку результатов исследований с использованием методов математической статистики, информационных технологий, формулировать и представлять обобщения и выводы (ПК-26);</w:t>
      </w:r>
    </w:p>
    <w:p w:rsidR="00140C43" w:rsidRPr="0075293D" w:rsidRDefault="00140C43" w:rsidP="00140C43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способностью проводить научный анализ результатов исследований и использовать их в практической деятельности (ПК-27);</w:t>
      </w:r>
    </w:p>
    <w:p w:rsidR="00140C43" w:rsidRPr="0075293D" w:rsidRDefault="00140C43" w:rsidP="00140C43">
      <w:pPr>
        <w:pStyle w:val="a4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организационно-управленческая деятельность:</w:t>
      </w:r>
    </w:p>
    <w:p w:rsidR="00140C43" w:rsidRPr="0075293D" w:rsidRDefault="00140C43" w:rsidP="00140C43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способностью составлять финансовые документы учета и отчетности в сфере адаптивной физической культуры, работать с финансово-хозяйственной документацией (ПК-28);</w:t>
      </w:r>
    </w:p>
    <w:p w:rsidR="00140C43" w:rsidRPr="0075293D" w:rsidRDefault="00140C43" w:rsidP="00140C43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способностью разрабатывать оперативные планы работы и обеспечивать их реализацию в первичных структурных подразделениях (ПК-29);</w:t>
      </w:r>
    </w:p>
    <w:p w:rsidR="00140C43" w:rsidRPr="0075293D" w:rsidRDefault="00140C43" w:rsidP="00140C43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 xml:space="preserve">способностью составлять плановую и отчетную документацию, организовывать и проводить массовые физкультурные мероприятия и спортивные соревнования по </w:t>
      </w:r>
      <w:proofErr w:type="spellStart"/>
      <w:r w:rsidRPr="0075293D">
        <w:rPr>
          <w:rFonts w:eastAsiaTheme="minorHAnsi"/>
          <w:lang w:eastAsia="en-US"/>
        </w:rPr>
        <w:t>паралимпийским</w:t>
      </w:r>
      <w:proofErr w:type="spellEnd"/>
      <w:r w:rsidRPr="0075293D">
        <w:rPr>
          <w:rFonts w:eastAsiaTheme="minorHAnsi"/>
          <w:lang w:eastAsia="en-US"/>
        </w:rPr>
        <w:t xml:space="preserve">, </w:t>
      </w:r>
      <w:proofErr w:type="spellStart"/>
      <w:r w:rsidRPr="0075293D">
        <w:rPr>
          <w:rFonts w:eastAsiaTheme="minorHAnsi"/>
          <w:lang w:eastAsia="en-US"/>
        </w:rPr>
        <w:t>сурдлимпийским</w:t>
      </w:r>
      <w:proofErr w:type="spellEnd"/>
      <w:r w:rsidRPr="0075293D">
        <w:rPr>
          <w:rFonts w:eastAsiaTheme="minorHAnsi"/>
          <w:lang w:eastAsia="en-US"/>
        </w:rPr>
        <w:t xml:space="preserve"> и специальным олимпийским видам спорта (ПК-30);</w:t>
      </w:r>
    </w:p>
    <w:p w:rsidR="00140C43" w:rsidRPr="0075293D" w:rsidRDefault="00140C43" w:rsidP="00140C43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готовностью обеспечивать подготовку и работу необходимого оборудования и организовывать судейство соревнований по различным видам адаптивного спорта (ПК-31);</w:t>
      </w:r>
    </w:p>
    <w:p w:rsidR="00140C43" w:rsidRPr="0075293D" w:rsidRDefault="00140C43" w:rsidP="00140C43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 xml:space="preserve">знанием и умением организовывать и проводить соревнования с учетом медицинской, спортивно-функциональной и </w:t>
      </w:r>
      <w:proofErr w:type="spellStart"/>
      <w:r w:rsidRPr="0075293D">
        <w:rPr>
          <w:rFonts w:eastAsiaTheme="minorHAnsi"/>
          <w:lang w:eastAsia="en-US"/>
        </w:rPr>
        <w:t>гандикапной</w:t>
      </w:r>
      <w:proofErr w:type="spellEnd"/>
      <w:r w:rsidRPr="0075293D">
        <w:rPr>
          <w:rFonts w:eastAsiaTheme="minorHAnsi"/>
          <w:lang w:eastAsia="en-US"/>
        </w:rPr>
        <w:t xml:space="preserve"> классификации спортсменов (ПК-32).</w:t>
      </w:r>
    </w:p>
    <w:p w:rsidR="00140C43" w:rsidRPr="0075293D" w:rsidRDefault="00140C43" w:rsidP="00140C43">
      <w:pPr>
        <w:pStyle w:val="1"/>
        <w:spacing w:before="0"/>
        <w:ind w:firstLine="567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bookmarkStart w:id="3" w:name="_Toc428359281"/>
      <w:r w:rsidRPr="0075293D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4. </w:t>
      </w:r>
      <w:r w:rsidRPr="0075293D">
        <w:rPr>
          <w:rFonts w:ascii="Times New Roman" w:hAnsi="Times New Roman" w:cs="Times New Roman"/>
          <w:color w:val="auto"/>
          <w:sz w:val="24"/>
          <w:szCs w:val="24"/>
        </w:rPr>
        <w:t>Сведения о профессорско-преподавательском составе, необходимом для реализации образовательной программы</w:t>
      </w:r>
      <w:bookmarkEnd w:id="3"/>
    </w:p>
    <w:p w:rsidR="00140C43" w:rsidRPr="0075293D" w:rsidRDefault="00140C43" w:rsidP="00140C4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140C43" w:rsidRPr="0075293D" w:rsidRDefault="00140C43" w:rsidP="00140C4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75293D">
        <w:rPr>
          <w:rFonts w:eastAsiaTheme="minorHAnsi"/>
          <w:lang w:eastAsia="en-US"/>
        </w:rP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140C43" w:rsidRPr="0075293D" w:rsidRDefault="00140C43" w:rsidP="00140C4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75293D">
        <w:rPr>
          <w:rFonts w:eastAsiaTheme="minorHAnsi"/>
          <w:lang w:eastAsia="en-US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быть не менее 50 процентов.</w:t>
      </w:r>
      <w:proofErr w:type="gramEnd"/>
    </w:p>
    <w:p w:rsidR="009311D1" w:rsidRDefault="00140C43" w:rsidP="00140C43">
      <w:pPr>
        <w:ind w:firstLine="567"/>
        <w:jc w:val="both"/>
      </w:pPr>
      <w:proofErr w:type="gramStart"/>
      <w:r w:rsidRPr="0075293D">
        <w:rPr>
          <w:rFonts w:eastAsiaTheme="minorHAnsi"/>
          <w:lang w:eastAsia="en-US"/>
        </w:rPr>
        <w:t>К преподавателям с учеными степенями и (или) учеными званиями приравниваются лица без ученых степеней и званий, имеющие спортивные звания мастер спорта России международного класса, мастер спорта России, гроссмейстер России и/или почетные спортивные звания  «Заслуженный мастер спорта России», «Заслуженный тренер России», «Почетный спортивный судья России», лауреаты государственных премий в сфере физической культуры и спорта.</w:t>
      </w:r>
      <w:proofErr w:type="gramEnd"/>
      <w:r w:rsidRPr="0075293D">
        <w:rPr>
          <w:rFonts w:eastAsiaTheme="minorHAnsi"/>
          <w:lang w:eastAsia="en-US"/>
        </w:rPr>
        <w:t xml:space="preserve"> </w:t>
      </w:r>
      <w:proofErr w:type="gramStart"/>
      <w:r w:rsidRPr="0075293D">
        <w:rPr>
          <w:rFonts w:eastAsiaTheme="minorHAnsi"/>
          <w:lang w:eastAsia="en-US"/>
        </w:rP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лет), в общем числе работников, реализующих программу бакалавриата, должна быть не менее 5 процентов.</w:t>
      </w:r>
      <w:proofErr w:type="gramEnd"/>
    </w:p>
    <w:sectPr w:rsidR="009311D1" w:rsidSect="00931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4178C"/>
    <w:multiLevelType w:val="hybridMultilevel"/>
    <w:tmpl w:val="023045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164B2"/>
    <w:multiLevelType w:val="hybridMultilevel"/>
    <w:tmpl w:val="B0C618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94F0E7C"/>
    <w:multiLevelType w:val="hybridMultilevel"/>
    <w:tmpl w:val="AC92D93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4444C85"/>
    <w:multiLevelType w:val="hybridMultilevel"/>
    <w:tmpl w:val="975E636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EEA680D"/>
    <w:multiLevelType w:val="hybridMultilevel"/>
    <w:tmpl w:val="F5BA7F2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4237854"/>
    <w:multiLevelType w:val="hybridMultilevel"/>
    <w:tmpl w:val="00FE895E"/>
    <w:lvl w:ilvl="0" w:tplc="23EA3654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A0B2E04"/>
    <w:multiLevelType w:val="hybridMultilevel"/>
    <w:tmpl w:val="2BD2633A"/>
    <w:lvl w:ilvl="0" w:tplc="47BED3AE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8F6797D"/>
    <w:multiLevelType w:val="hybridMultilevel"/>
    <w:tmpl w:val="FACAC648"/>
    <w:lvl w:ilvl="0" w:tplc="04190011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B556506"/>
    <w:multiLevelType w:val="hybridMultilevel"/>
    <w:tmpl w:val="D190FD88"/>
    <w:lvl w:ilvl="0" w:tplc="161EFC24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8F8ED05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5F68E8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3527DC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1A47C9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A862B1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CE23A9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68E326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DFC53F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5D24B6D"/>
    <w:multiLevelType w:val="hybridMultilevel"/>
    <w:tmpl w:val="ABEC1E80"/>
    <w:lvl w:ilvl="0" w:tplc="56EC1E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9D425B"/>
    <w:multiLevelType w:val="hybridMultilevel"/>
    <w:tmpl w:val="AFB41EBE"/>
    <w:lvl w:ilvl="0" w:tplc="1EC2434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3DCAFF2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2FEE4B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33CD43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9CCFA6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1B2550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256805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072B57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DB85CB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140C43"/>
    <w:rsid w:val="00140C43"/>
    <w:rsid w:val="00931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0C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aliases w:val=" Знак"/>
    <w:basedOn w:val="a"/>
    <w:next w:val="a"/>
    <w:link w:val="60"/>
    <w:uiPriority w:val="9"/>
    <w:qFormat/>
    <w:rsid w:val="00140C4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aliases w:val=" Знак Знак"/>
    <w:basedOn w:val="a0"/>
    <w:link w:val="6"/>
    <w:uiPriority w:val="9"/>
    <w:rsid w:val="00140C43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Strong"/>
    <w:basedOn w:val="a0"/>
    <w:uiPriority w:val="22"/>
    <w:qFormat/>
    <w:rsid w:val="00140C4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40C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140C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3091</Words>
  <Characters>17623</Characters>
  <Application>Microsoft Office Word</Application>
  <DocSecurity>0</DocSecurity>
  <Lines>146</Lines>
  <Paragraphs>41</Paragraphs>
  <ScaleCrop>false</ScaleCrop>
  <Company>влгафк</Company>
  <LinksUpToDate>false</LinksUpToDate>
  <CharactersWithSpaces>20673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2016-09-21T08:50:00Z</dcterms:created>
  <dcterms:modified xsi:type="dcterms:W3CDTF">2016-09-21T08:53:00Z</dcterms:modified>
</cp:coreProperties>
</file>